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115學年度本校資賦優異學生縮短修業年限實施計畫，歡迎校內符合資格的學生於115年10月15日前提出申請。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(一)申請學生須兼具下列兩項資格：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1.經新北市政府(以下簡稱本府)特殊教育學生鑑定及就學輔導會鑑定具資賦優異資格之在學學生。未具資優資格者，須先申請通過本府鑑輔會鑑定 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2.欲申請縮短修業年限之學科(學習領域 )，前一學期之學期成績須達該年級百分等級95以上，說明如下：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(1)參照之成績以申請時之就讀學校及同一教育階段為準 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(2)無前一學期成績，以就讀學期現有定期評量成績為準 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(二)適用科目：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國民教育階段：語文、數學、社會、自然科學學習領域。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(三)受理項目：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１、免修該科（學習領域）課程。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２、部分學科（學習領域）加速。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３、全部學科（學習領域）同時加速。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４、部分學科（學習領域）跳級。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５、全部學科（學習領域）跳級。</w:t>
      </w:r>
    </w:p>
    <w:p w:rsidR="002930BB" w:rsidRPr="002930BB" w:rsidRDefault="002930BB" w:rsidP="002930BB">
      <w:pPr>
        <w:rPr>
          <w:rFonts w:ascii="標楷體" w:eastAsia="標楷體" w:hAnsi="標楷體" w:hint="eastAsia"/>
        </w:rPr>
      </w:pPr>
      <w:r w:rsidRPr="002930BB">
        <w:rPr>
          <w:rFonts w:ascii="標楷體" w:eastAsia="標楷體" w:hAnsi="標楷體" w:hint="eastAsia"/>
        </w:rPr>
        <w:t>(四)受理時間：即日起至115/10/15中午12點，逾時不候。</w:t>
      </w:r>
    </w:p>
    <w:p w:rsidR="002930BB" w:rsidRPr="002930BB" w:rsidRDefault="002930BB" w:rsidP="002930BB">
      <w:pPr>
        <w:rPr>
          <w:rFonts w:ascii="標楷體" w:eastAsia="標楷體" w:hAnsi="標楷體"/>
        </w:rPr>
      </w:pPr>
      <w:r w:rsidRPr="002930BB">
        <w:rPr>
          <w:rFonts w:ascii="標楷體" w:eastAsia="標楷體" w:hAnsi="標楷體" w:hint="eastAsia"/>
        </w:rPr>
        <w:t>(五)受理單位：直潭國小</w:t>
      </w:r>
      <w:r w:rsidR="00891F78">
        <w:rPr>
          <w:rFonts w:ascii="標楷體" w:eastAsia="標楷體" w:hAnsi="標楷體" w:hint="eastAsia"/>
        </w:rPr>
        <w:t>學輔處</w:t>
      </w:r>
      <w:bookmarkStart w:id="0" w:name="_GoBack"/>
      <w:bookmarkEnd w:id="0"/>
    </w:p>
    <w:p w:rsidR="003A72DF" w:rsidRPr="002930BB" w:rsidRDefault="003A72DF" w:rsidP="002930BB">
      <w:pPr>
        <w:rPr>
          <w:rFonts w:ascii="標楷體" w:eastAsia="標楷體" w:hAnsi="標楷體"/>
        </w:rPr>
      </w:pPr>
    </w:p>
    <w:sectPr w:rsidR="003A72DF" w:rsidRPr="002930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3DB" w:rsidRDefault="007E13DB" w:rsidP="00891F78">
      <w:r>
        <w:separator/>
      </w:r>
    </w:p>
  </w:endnote>
  <w:endnote w:type="continuationSeparator" w:id="0">
    <w:p w:rsidR="007E13DB" w:rsidRDefault="007E13DB" w:rsidP="00891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3DB" w:rsidRDefault="007E13DB" w:rsidP="00891F78">
      <w:r>
        <w:separator/>
      </w:r>
    </w:p>
  </w:footnote>
  <w:footnote w:type="continuationSeparator" w:id="0">
    <w:p w:rsidR="007E13DB" w:rsidRDefault="007E13DB" w:rsidP="00891F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BB"/>
    <w:rsid w:val="002930BB"/>
    <w:rsid w:val="003A72DF"/>
    <w:rsid w:val="007E13DB"/>
    <w:rsid w:val="0089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AA2CA2"/>
  <w15:chartTrackingRefBased/>
  <w15:docId w15:val="{1CF8FD18-09E3-438E-AF15-CAE1A355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1F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1F7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1F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1F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2026-09-23T03:00:00Z</dcterms:created>
  <dcterms:modified xsi:type="dcterms:W3CDTF">2026-09-23T03:37:00Z</dcterms:modified>
</cp:coreProperties>
</file>